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6" w:rsidRPr="002B10F6" w:rsidRDefault="002B10F6" w:rsidP="002B10F6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b/>
          <w:bCs/>
          <w:color w:val="5A5A5A"/>
          <w:spacing w:val="6"/>
          <w:sz w:val="48"/>
          <w:szCs w:val="48"/>
          <w:lang w:eastAsia="en-CA"/>
        </w:rPr>
      </w:pPr>
      <w:r w:rsidRPr="002B10F6">
        <w:rPr>
          <w:rFonts w:ascii="Arial" w:eastAsia="Times New Roman" w:hAnsi="Arial" w:cs="Arial"/>
          <w:b/>
          <w:bCs/>
          <w:color w:val="000000"/>
          <w:spacing w:val="6"/>
          <w:sz w:val="48"/>
          <w:szCs w:val="48"/>
          <w:shd w:val="clear" w:color="auto" w:fill="FFFF99"/>
          <w:lang w:eastAsia="en-CA"/>
        </w:rPr>
        <w:t>Lucio</w:t>
      </w:r>
      <w:r w:rsidRPr="002B10F6">
        <w:rPr>
          <w:rFonts w:ascii="Arial" w:eastAsia="Times New Roman" w:hAnsi="Arial" w:cs="Arial"/>
          <w:b/>
          <w:bCs/>
          <w:color w:val="5A5A5A"/>
          <w:spacing w:val="6"/>
          <w:sz w:val="48"/>
          <w:szCs w:val="48"/>
          <w:lang w:eastAsia="en-CA"/>
        </w:rPr>
        <w:t> </w:t>
      </w:r>
      <w:r w:rsidRPr="002B10F6">
        <w:rPr>
          <w:rFonts w:ascii="Arial" w:eastAsia="Times New Roman" w:hAnsi="Arial" w:cs="Arial"/>
          <w:b/>
          <w:bCs/>
          <w:color w:val="000000"/>
          <w:spacing w:val="6"/>
          <w:sz w:val="48"/>
          <w:szCs w:val="48"/>
          <w:shd w:val="clear" w:color="auto" w:fill="FFFF99"/>
          <w:lang w:eastAsia="en-CA"/>
        </w:rPr>
        <w:t>Silla</w:t>
      </w:r>
      <w:r w:rsidRPr="002B10F6">
        <w:rPr>
          <w:rFonts w:ascii="Arial" w:eastAsia="Times New Roman" w:hAnsi="Arial" w:cs="Arial"/>
          <w:b/>
          <w:bCs/>
          <w:color w:val="5A5A5A"/>
          <w:spacing w:val="6"/>
          <w:sz w:val="48"/>
          <w:szCs w:val="48"/>
          <w:lang w:eastAsia="en-CA"/>
        </w:rPr>
        <w:t> (</w:t>
      </w:r>
      <w:proofErr w:type="spellStart"/>
      <w:r w:rsidRPr="002B10F6">
        <w:rPr>
          <w:rFonts w:ascii="Arial" w:eastAsia="Times New Roman" w:hAnsi="Arial" w:cs="Arial"/>
          <w:b/>
          <w:bCs/>
          <w:color w:val="5A5A5A"/>
          <w:spacing w:val="6"/>
          <w:sz w:val="48"/>
          <w:szCs w:val="48"/>
          <w:lang w:eastAsia="en-CA"/>
        </w:rPr>
        <w:t>i</w:t>
      </w:r>
      <w:proofErr w:type="spellEnd"/>
      <w:r w:rsidRPr="002B10F6">
        <w:rPr>
          <w:rFonts w:ascii="Arial" w:eastAsia="Times New Roman" w:hAnsi="Arial" w:cs="Arial"/>
          <w:b/>
          <w:bCs/>
          <w:color w:val="5A5A5A"/>
          <w:spacing w:val="6"/>
          <w:sz w:val="48"/>
          <w:szCs w:val="48"/>
          <w:lang w:eastAsia="en-CA"/>
        </w:rPr>
        <w:t>)</w:t>
      </w:r>
    </w:p>
    <w:p w:rsidR="002B10F6" w:rsidRPr="002B10F6" w:rsidRDefault="002B10F6" w:rsidP="002B10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E610C"/>
          <w:spacing w:val="6"/>
          <w:sz w:val="34"/>
          <w:szCs w:val="34"/>
          <w:lang w:eastAsia="en-CA"/>
        </w:rPr>
      </w:pPr>
      <w:r w:rsidRPr="002B10F6">
        <w:rPr>
          <w:rFonts w:ascii="Arial" w:eastAsia="Times New Roman" w:hAnsi="Arial" w:cs="Arial"/>
          <w:color w:val="4E610C"/>
          <w:spacing w:val="6"/>
          <w:sz w:val="34"/>
          <w:szCs w:val="34"/>
          <w:lang w:eastAsia="en-CA"/>
        </w:rPr>
        <w:t>(‘Lucius Sulla’).</w:t>
      </w:r>
    </w:p>
    <w:p w:rsidR="002B10F6" w:rsidRPr="002B10F6" w:rsidRDefault="002B10F6" w:rsidP="002B10F6">
      <w:pPr>
        <w:shd w:val="clear" w:color="auto" w:fill="FFFFFF"/>
        <w:spacing w:before="100" w:beforeAutospacing="1" w:after="100" w:afterAutospacing="1" w:line="336" w:lineRule="atLeast"/>
        <w:ind w:right="240"/>
        <w:rPr>
          <w:rFonts w:ascii="Arial" w:eastAsia="Times New Roman" w:hAnsi="Arial" w:cs="Arial"/>
          <w:color w:val="333333"/>
          <w:sz w:val="29"/>
          <w:szCs w:val="29"/>
          <w:lang w:eastAsia="en-CA"/>
        </w:rPr>
      </w:pPr>
      <w:proofErr w:type="spellStart"/>
      <w:proofErr w:type="gramStart"/>
      <w:r w:rsidRPr="002B10F6">
        <w:rPr>
          <w:rFonts w:ascii="Arial" w:eastAsia="Times New Roman" w:hAnsi="Arial" w:cs="Arial"/>
          <w:i/>
          <w:iCs/>
          <w:color w:val="333333"/>
          <w:sz w:val="29"/>
          <w:szCs w:val="29"/>
          <w:lang w:eastAsia="en-CA"/>
        </w:rPr>
        <w:t>Dramma</w:t>
      </w:r>
      <w:proofErr w:type="spellEnd"/>
      <w:r w:rsidRPr="002B10F6">
        <w:rPr>
          <w:rFonts w:ascii="Arial" w:eastAsia="Times New Roman" w:hAnsi="Arial" w:cs="Arial"/>
          <w:i/>
          <w:iCs/>
          <w:color w:val="333333"/>
          <w:sz w:val="29"/>
          <w:szCs w:val="29"/>
          <w:lang w:eastAsia="en-CA"/>
        </w:rPr>
        <w:t xml:space="preserve"> per </w:t>
      </w:r>
      <w:proofErr w:type="spellStart"/>
      <w:r w:rsidRPr="002B10F6">
        <w:rPr>
          <w:rFonts w:ascii="Arial" w:eastAsia="Times New Roman" w:hAnsi="Arial" w:cs="Arial"/>
          <w:i/>
          <w:iCs/>
          <w:color w:val="333333"/>
          <w:sz w:val="29"/>
          <w:szCs w:val="29"/>
          <w:lang w:eastAsia="en-CA"/>
        </w:rPr>
        <w:t>musica</w:t>
      </w:r>
      <w:proofErr w:type="spellEnd"/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> in three acts, K135, by </w:t>
      </w:r>
      <w:hyperlink r:id="rId5" w:history="1">
        <w:r w:rsidRPr="002B10F6">
          <w:rPr>
            <w:rFonts w:ascii="Times New Roman" w:eastAsia="Times New Roman" w:hAnsi="Times New Roman" w:cs="Times New Roman"/>
            <w:b/>
            <w:bCs/>
            <w:caps/>
            <w:color w:val="333399"/>
            <w:lang w:eastAsia="en-CA"/>
          </w:rPr>
          <w:t>WOLFGANG AMADEUS MOZART</w:t>
        </w:r>
      </w:hyperlink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> to a libretto by </w:t>
      </w:r>
      <w:hyperlink r:id="rId6" w:history="1">
        <w:r w:rsidRPr="002B10F6">
          <w:rPr>
            <w:rFonts w:ascii="Times New Roman" w:eastAsia="Times New Roman" w:hAnsi="Times New Roman" w:cs="Times New Roman"/>
            <w:b/>
            <w:bCs/>
            <w:caps/>
            <w:color w:val="333399"/>
            <w:lang w:eastAsia="en-CA"/>
          </w:rPr>
          <w:t>GIOVANNI DE GAMERRA</w:t>
        </w:r>
      </w:hyperlink>
      <w:r>
        <w:rPr>
          <w:rFonts w:ascii="Arial" w:eastAsia="Times New Roman" w:hAnsi="Arial" w:cs="Arial"/>
          <w:color w:val="333333"/>
          <w:sz w:val="29"/>
          <w:szCs w:val="29"/>
          <w:lang w:eastAsia="en-CA"/>
        </w:rPr>
        <w:t>; M</w:t>
      </w:r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 xml:space="preserve">ilan, </w:t>
      </w:r>
      <w:proofErr w:type="spellStart"/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>Regio</w:t>
      </w:r>
      <w:proofErr w:type="spellEnd"/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 xml:space="preserve"> Ducal </w:t>
      </w:r>
      <w:proofErr w:type="spellStart"/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>Teatro</w:t>
      </w:r>
      <w:proofErr w:type="spellEnd"/>
      <w:r w:rsidRPr="002B10F6">
        <w:rPr>
          <w:rFonts w:ascii="Arial" w:eastAsia="Times New Roman" w:hAnsi="Arial" w:cs="Arial"/>
          <w:color w:val="333333"/>
          <w:sz w:val="29"/>
          <w:szCs w:val="29"/>
          <w:lang w:eastAsia="en-CA"/>
        </w:rPr>
        <w:t>, 26 December 1772.</w:t>
      </w:r>
      <w:proofErr w:type="gramEnd"/>
    </w:p>
    <w:tbl>
      <w:tblPr>
        <w:tblW w:w="0" w:type="auto"/>
        <w:tblCellSpacing w:w="15" w:type="dxa"/>
        <w:tblBorders>
          <w:top w:val="single" w:sz="6" w:space="0" w:color="B2B2B2"/>
          <w:bottom w:val="single" w:sz="6" w:space="0" w:color="B2B2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5"/>
        <w:gridCol w:w="1903"/>
      </w:tblGrid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Lucius Sulla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dictator of Rome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tenor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Giunia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 [</w:t>
            </w: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Junia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]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daughter of Caius Marius</w:t>
            </w: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,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 xml:space="preserve">betrothed to </w:t>
            </w:r>
            <w:proofErr w:type="spellStart"/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Cecilius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soprano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Cecilio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 [</w:t>
            </w: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Cecilius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]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exiled Roman senator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soprano castrato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lang w:eastAsia="en-CA"/>
              </w:rPr>
              <w:t>Lucio</w:t>
            </w: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 [Lucius] </w:t>
            </w: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Cinna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his friend</w:t>
            </w: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,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a conspirator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soprano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Celia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sister of Sulla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soprano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Aufidio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 [</w:t>
            </w:r>
            <w:proofErr w:type="spellStart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Aufidius</w:t>
            </w:r>
            <w:proofErr w:type="spellEnd"/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]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tribune</w:t>
            </w: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, </w:t>
            </w: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friend of Sulla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tenor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Guards, nobles, senators, people of Rome</w:t>
            </w:r>
          </w:p>
        </w:tc>
      </w:tr>
      <w:tr w:rsidR="002B10F6" w:rsidRPr="002B10F6" w:rsidTr="002B10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10F6" w:rsidRPr="002B10F6" w:rsidRDefault="002B10F6" w:rsidP="002B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2B10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n-CA"/>
              </w:rPr>
              <w:t>Setting</w:t>
            </w:r>
            <w:r w:rsidRPr="002B10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 Rome, 79 </w:t>
            </w:r>
            <w:r w:rsidRPr="002B10F6">
              <w:rPr>
                <w:rFonts w:ascii="Times New Roman" w:eastAsia="Times New Roman" w:hAnsi="Times New Roman" w:cs="Times New Roman"/>
                <w:smallCaps/>
                <w:color w:val="333333"/>
                <w:sz w:val="28"/>
                <w:szCs w:val="28"/>
                <w:lang w:eastAsia="en-CA"/>
              </w:rPr>
              <w:t>BC</w:t>
            </w:r>
          </w:p>
        </w:tc>
      </w:tr>
    </w:tbl>
    <w:p w:rsidR="002B10F6" w:rsidRDefault="002B10F6" w:rsidP="002B10F6">
      <w:pPr>
        <w:pStyle w:val="NoSpacing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B10F6" w:rsidRDefault="002B10F6" w:rsidP="002B10F6">
      <w:pPr>
        <w:pStyle w:val="NoSpacing"/>
        <w:rPr>
          <w:rFonts w:ascii="Times New Roman" w:hAnsi="Times New Roman" w:cs="Times New Roman"/>
          <w:sz w:val="28"/>
          <w:szCs w:val="28"/>
          <w:lang w:eastAsia="en-CA"/>
        </w:rPr>
      </w:pP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Banished by the dictator Lucio Silla,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secretly returns to Rome to be reunited with his fiancée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, whose father was murdered by Silla in a political coup.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learns from his friend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Cinna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that Silla is obsessed with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and has spread a rumour that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is dead.</w:t>
      </w: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Silla uses his sister Celia to try to overcome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Giunia’s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resistance to his advances. Meanwhile,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and her attendants go to visit the grave of her father.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is waiting for her among the tombs. At first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mistakes him for a ghost, but then the two lovers are joyfully reunited.</w:t>
      </w: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Silla decides there will be a double wedding: he will force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to marry while his sister Celia will marry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Cinna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, whom she loves. Meanwhile,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Cinna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dissuades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from an attempt on Silla’s life that might endanger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Cinna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suggests that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marry Silla and kill him in their wedding bed – a suggestion she rejects outright.</w:t>
      </w: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b/>
          <w:sz w:val="24"/>
          <w:szCs w:val="24"/>
          <w:lang w:eastAsia="en-CA"/>
        </w:rPr>
        <w:t>INTERMISSION</w:t>
      </w: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b/>
          <w:sz w:val="24"/>
          <w:szCs w:val="24"/>
          <w:lang w:eastAsia="en-CA"/>
        </w:rPr>
      </w:pPr>
    </w:p>
    <w:p w:rsid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Silla asks the Senate to consent to his marriage with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, as a sign of political reconciliation. When the request is not opposed,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prepares to kill herself. At this moment 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bursts into the Senate to rescue her. 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is overwhelmed by Silla’s guards and thrown into prison. Despite everything, Silla is touched and troubled by the deep love that binds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and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> so strongly.</w:t>
      </w:r>
    </w:p>
    <w:p w:rsidR="00C252C1" w:rsidRPr="002B10F6" w:rsidRDefault="00C252C1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and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are now prepared to die: if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is condemned to death, then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> will take her own life.</w:t>
      </w: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B10F6" w:rsidRPr="002B10F6" w:rsidRDefault="002B10F6" w:rsidP="002B10F6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When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 is brought to judgement, Silla experiences an extraordinary change of heart. To everyone’s amazement, he pardons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Cecilio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 and consents to his marrying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Giunia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 xml:space="preserve">. He then pardons </w:t>
      </w:r>
      <w:proofErr w:type="spellStart"/>
      <w:r w:rsidRPr="002B10F6">
        <w:rPr>
          <w:rFonts w:ascii="Times New Roman" w:hAnsi="Times New Roman" w:cs="Times New Roman"/>
          <w:sz w:val="24"/>
          <w:szCs w:val="24"/>
          <w:lang w:eastAsia="en-CA"/>
        </w:rPr>
        <w:t>Cinna</w:t>
      </w:r>
      <w:proofErr w:type="spellEnd"/>
      <w:r w:rsidRPr="002B10F6">
        <w:rPr>
          <w:rFonts w:ascii="Times New Roman" w:hAnsi="Times New Roman" w:cs="Times New Roman"/>
          <w:sz w:val="24"/>
          <w:szCs w:val="24"/>
          <w:lang w:eastAsia="en-CA"/>
        </w:rPr>
        <w:t>, who confessed to having plotted against him, and allows him to marry Celia. Finally, Silla renounces his dictatorship and restores Rome’s freedom and democracy.</w:t>
      </w:r>
    </w:p>
    <w:p w:rsidR="00DA61D6" w:rsidRPr="002B10F6" w:rsidRDefault="00C252C1" w:rsidP="002B10F6">
      <w:pPr>
        <w:rPr>
          <w:sz w:val="24"/>
          <w:szCs w:val="24"/>
        </w:rPr>
      </w:pPr>
    </w:p>
    <w:sectPr w:rsidR="00DA61D6" w:rsidRPr="002B10F6" w:rsidSect="002B10F6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6"/>
    <w:rsid w:val="0014123E"/>
    <w:rsid w:val="002B10F6"/>
    <w:rsid w:val="008D3EAF"/>
    <w:rsid w:val="00C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043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musiconline.com/subscriber/article/grove/music/O901235" TargetMode="External"/><Relationship Id="rId5" Type="http://schemas.openxmlformats.org/officeDocument/2006/relationships/hyperlink" Target="http://www.oxfordmusiconline.com/subscriber/article/grove/music/O007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2016-04-01T13:43:00Z</dcterms:created>
  <dcterms:modified xsi:type="dcterms:W3CDTF">2016-04-01T15:19:00Z</dcterms:modified>
</cp:coreProperties>
</file>